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9F" w:rsidRPr="006D2305" w:rsidRDefault="00885C9F" w:rsidP="0098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3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ІІМ М.Бөкенбаев атындағы Ақтөбе заң институты </w:t>
      </w:r>
    </w:p>
    <w:p w:rsidR="00885C9F" w:rsidRPr="006D2305" w:rsidRDefault="00885C9F" w:rsidP="0098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3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заң пәндері кафедрасының бастығы, заң ғылымдарының кандидаты </w:t>
      </w:r>
    </w:p>
    <w:p w:rsidR="00885C9F" w:rsidRPr="006D2305" w:rsidRDefault="00885C9F" w:rsidP="0098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305">
        <w:rPr>
          <w:rFonts w:ascii="Times New Roman" w:hAnsi="Times New Roman" w:cs="Times New Roman"/>
          <w:b/>
          <w:sz w:val="24"/>
          <w:szCs w:val="24"/>
          <w:lang w:val="kk-KZ"/>
        </w:rPr>
        <w:t>Ибраева Айгул Касымбековнаның ғылыми еңбектерінің</w:t>
      </w:r>
    </w:p>
    <w:p w:rsidR="00885C9F" w:rsidRPr="006D2305" w:rsidRDefault="00885C9F" w:rsidP="0098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3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ТІЗІМІ </w:t>
      </w:r>
    </w:p>
    <w:p w:rsidR="00711D08" w:rsidRPr="006D2305" w:rsidRDefault="00711D08" w:rsidP="00983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06" w:type="dxa"/>
        <w:tblInd w:w="-2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217"/>
        <w:gridCol w:w="2894"/>
        <w:gridCol w:w="933"/>
        <w:gridCol w:w="1701"/>
      </w:tblGrid>
      <w:tr w:rsidR="004B4D89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D08" w:rsidRPr="006D2305" w:rsidRDefault="00711D08" w:rsidP="00757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№ </w:t>
            </w:r>
            <w:r w:rsidR="00757947" w:rsidRPr="006D2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D08" w:rsidRPr="006D2305" w:rsidRDefault="00757947" w:rsidP="009833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Басылымның атауы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D08" w:rsidRPr="006D2305" w:rsidRDefault="00757947" w:rsidP="00983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Басылым түрі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D08" w:rsidRPr="006D2305" w:rsidRDefault="00757947" w:rsidP="00983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 жарияланған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D08" w:rsidRPr="006D2305" w:rsidRDefault="00757947" w:rsidP="00896A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  <w:r w:rsidR="00896A03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көлемі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D08" w:rsidRPr="006D2305" w:rsidRDefault="002E69AC" w:rsidP="00983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711D08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1D08" w:rsidRPr="006D2305" w:rsidRDefault="00DD190F" w:rsidP="009833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1D08" w:rsidRPr="006D2305" w:rsidRDefault="007C0EBC" w:rsidP="009833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Международное право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1D08" w:rsidRPr="006D2305" w:rsidRDefault="007C0EBC" w:rsidP="00983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Учебно-наглядное пособие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47EE" w:rsidRPr="006D2305" w:rsidRDefault="00D07DDF" w:rsidP="00983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Алматы: Алматинская академия МВД РК, </w:t>
            </w:r>
            <w:r w:rsidR="007C0EBC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4830AF" w:rsidRPr="006D2305" w:rsidRDefault="004830AF" w:rsidP="00983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ISBN 978-601-7336-02-8.</w:t>
            </w:r>
          </w:p>
          <w:p w:rsidR="00711D08" w:rsidRPr="006D2305" w:rsidRDefault="00D07DDF" w:rsidP="00983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C0EBC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с</w:t>
            </w:r>
            <w:r w:rsidR="00457915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1D08" w:rsidRPr="006D2305" w:rsidRDefault="00DB5DE5" w:rsidP="00983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1D08" w:rsidRPr="006D2305" w:rsidRDefault="00282577" w:rsidP="00983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Ч.К.Утегенов</w:t>
            </w:r>
          </w:p>
        </w:tc>
      </w:tr>
      <w:tr w:rsidR="004B4D89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D08" w:rsidRPr="006D2305" w:rsidRDefault="00DD190F" w:rsidP="0098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D08" w:rsidRPr="006D2305" w:rsidRDefault="0044451A" w:rsidP="0098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және құқық теориясы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D08" w:rsidRPr="006D2305" w:rsidRDefault="00285DF1" w:rsidP="0098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Оқу-көрнекі</w:t>
            </w:r>
            <w:r w:rsidR="00763894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құрал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7BEC" w:rsidRPr="006D2305" w:rsidRDefault="00285DF1" w:rsidP="00983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Алматы: 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Қазақстан Республикасы ІІМ Алматы</w:t>
            </w:r>
            <w:r w:rsidR="00A03B23" w:rsidRPr="006D2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академиясы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44451A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2013</w:t>
            </w:r>
            <w:r w:rsidR="00A03B23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EF1F44" w:rsidRPr="006D2305" w:rsidRDefault="001B7BEC" w:rsidP="00983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ISBN 978-601-7460-13-6.</w:t>
            </w:r>
          </w:p>
          <w:p w:rsidR="00711D08" w:rsidRPr="006D2305" w:rsidRDefault="00A03B23" w:rsidP="0098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4451A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  <w:r w:rsidR="00DD17CC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4451A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D08" w:rsidRPr="006D2305" w:rsidRDefault="00DB5DE5" w:rsidP="0098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6,1</w:t>
            </w:r>
          </w:p>
        </w:tc>
        <w:tc>
          <w:tcPr>
            <w:tcW w:w="1701" w:type="dxa"/>
            <w:shd w:val="clear" w:color="auto" w:fill="auto"/>
            <w:hideMark/>
          </w:tcPr>
          <w:p w:rsidR="00711D08" w:rsidRPr="006D2305" w:rsidRDefault="00711D08" w:rsidP="0098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E5AA5" w:rsidRPr="006D2305" w:rsidTr="002E1548">
        <w:trPr>
          <w:trHeight w:val="1220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5AA5" w:rsidRPr="006D2305" w:rsidRDefault="00007181" w:rsidP="0098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5AA5" w:rsidRPr="006D2305" w:rsidRDefault="00AE5AA5" w:rsidP="009833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құқық теориясының қазіргі мәселелері</w:t>
            </w:r>
          </w:p>
          <w:p w:rsidR="00AE5AA5" w:rsidRPr="006D2305" w:rsidRDefault="00AE5AA5" w:rsidP="00983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5AA5" w:rsidRPr="006D2305" w:rsidRDefault="00DD17CC" w:rsidP="00983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47EE" w:rsidRPr="006D2305" w:rsidRDefault="00DD17CC" w:rsidP="00983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Алматы: 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Қазақстан Республикасы ІІМ М. Есболатов атындағы Алматы академиясы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E5AA5" w:rsidRPr="006D23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2017.</w:t>
            </w:r>
            <w:r w:rsidR="008147EE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5AA5" w:rsidRPr="006D2305" w:rsidRDefault="008147EE" w:rsidP="00983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ISBN</w:t>
            </w:r>
            <w:r w:rsidR="00DD17CC" w:rsidRPr="006D23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D23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978-601-7460-26-7. </w:t>
            </w:r>
            <w:r w:rsidR="00DD17CC" w:rsidRPr="006D23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AE5AA5" w:rsidRPr="006D23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  <w:r w:rsidR="00DD17CC" w:rsidRPr="006D23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AE5AA5" w:rsidRPr="006D23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5AA5" w:rsidRPr="006D2305" w:rsidRDefault="00DB5DE5" w:rsidP="0098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15,1</w:t>
            </w:r>
          </w:p>
        </w:tc>
        <w:tc>
          <w:tcPr>
            <w:tcW w:w="1701" w:type="dxa"/>
            <w:shd w:val="clear" w:color="auto" w:fill="auto"/>
          </w:tcPr>
          <w:p w:rsidR="00AE5AA5" w:rsidRPr="006D2305" w:rsidRDefault="00AE5AA5" w:rsidP="0098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021B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AF0878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Некоторые вопросы имиджа и доверия общества к деятельности органов внутренних дел в Республике Казахстан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C7BEC" w:rsidP="0098021B">
            <w:pPr>
              <w:pStyle w:val="1"/>
              <w:jc w:val="both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6D2305">
              <w:rPr>
                <w:sz w:val="24"/>
                <w:szCs w:val="24"/>
              </w:rPr>
              <w:t>Әл</w:t>
            </w:r>
            <w:proofErr w:type="spellEnd"/>
            <w:r w:rsidRPr="006D2305">
              <w:rPr>
                <w:sz w:val="24"/>
                <w:szCs w:val="24"/>
              </w:rPr>
              <w:t>-</w:t>
            </w:r>
            <w:r w:rsidRPr="006D2305">
              <w:rPr>
                <w:sz w:val="24"/>
                <w:szCs w:val="24"/>
                <w:lang w:val="kk-KZ"/>
              </w:rPr>
              <w:t>Ф</w:t>
            </w:r>
            <w:proofErr w:type="spellStart"/>
            <w:r w:rsidR="0098021B" w:rsidRPr="006D2305">
              <w:rPr>
                <w:sz w:val="24"/>
                <w:szCs w:val="24"/>
              </w:rPr>
              <w:t>араби</w:t>
            </w:r>
            <w:proofErr w:type="spellEnd"/>
            <w:r w:rsidR="0098021B" w:rsidRPr="006D2305">
              <w:rPr>
                <w:sz w:val="24"/>
                <w:szCs w:val="24"/>
              </w:rPr>
              <w:t xml:space="preserve"> </w:t>
            </w:r>
            <w:proofErr w:type="spellStart"/>
            <w:r w:rsidR="0098021B" w:rsidRPr="006D2305">
              <w:rPr>
                <w:sz w:val="24"/>
                <w:szCs w:val="24"/>
              </w:rPr>
              <w:t>атындағы</w:t>
            </w:r>
            <w:proofErr w:type="spellEnd"/>
            <w:r w:rsidR="0098021B" w:rsidRPr="006D2305">
              <w:rPr>
                <w:sz w:val="24"/>
                <w:szCs w:val="24"/>
              </w:rPr>
              <w:t xml:space="preserve"> </w:t>
            </w:r>
            <w:r w:rsidR="0098021B" w:rsidRPr="006D2305">
              <w:rPr>
                <w:sz w:val="24"/>
                <w:szCs w:val="24"/>
                <w:lang w:val="kk-KZ"/>
              </w:rPr>
              <w:t>Қ</w:t>
            </w:r>
            <w:r w:rsidR="0098021B" w:rsidRPr="006D2305">
              <w:rPr>
                <w:sz w:val="24"/>
                <w:szCs w:val="24"/>
              </w:rPr>
              <w:t>аз</w:t>
            </w:r>
            <w:r w:rsidR="0098021B" w:rsidRPr="006D2305">
              <w:rPr>
                <w:sz w:val="24"/>
                <w:szCs w:val="24"/>
                <w:lang w:val="kk-KZ"/>
              </w:rPr>
              <w:t xml:space="preserve">ҰУ </w:t>
            </w:r>
            <w:r w:rsidR="0098021B" w:rsidRPr="006D2305">
              <w:rPr>
                <w:bCs/>
                <w:sz w:val="24"/>
                <w:szCs w:val="24"/>
                <w:lang w:val="kk-KZ"/>
              </w:rPr>
              <w:t xml:space="preserve">ХАБАРШЫСЫ. </w:t>
            </w:r>
            <w:r w:rsidR="0098021B" w:rsidRPr="006D2305">
              <w:rPr>
                <w:sz w:val="24"/>
                <w:szCs w:val="24"/>
                <w:lang w:val="kk-KZ"/>
              </w:rPr>
              <w:t>Заң сериясы</w:t>
            </w:r>
            <w:r w:rsidR="0098021B" w:rsidRPr="006D2305">
              <w:rPr>
                <w:bCs/>
                <w:sz w:val="24"/>
                <w:szCs w:val="24"/>
                <w:lang w:val="kk-KZ"/>
              </w:rPr>
              <w:t>. №4</w:t>
            </w:r>
            <w:r w:rsidR="0098021B" w:rsidRPr="006D2305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8021B" w:rsidRPr="006D2305">
              <w:rPr>
                <w:bCs/>
                <w:sz w:val="24"/>
                <w:szCs w:val="24"/>
                <w:lang w:val="kk-KZ"/>
              </w:rPr>
              <w:t>(92)</w:t>
            </w:r>
            <w:r w:rsidR="0098021B" w:rsidRPr="006D2305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8021B" w:rsidRPr="006D2305">
              <w:rPr>
                <w:bCs/>
                <w:sz w:val="24"/>
                <w:szCs w:val="24"/>
                <w:lang w:val="kk-KZ"/>
              </w:rPr>
              <w:t xml:space="preserve">2019. </w:t>
            </w:r>
            <w:r w:rsidR="0098021B" w:rsidRPr="006D2305">
              <w:rPr>
                <w:sz w:val="24"/>
                <w:szCs w:val="24"/>
                <w:lang w:val="kk-KZ"/>
              </w:rPr>
              <w:t>ISSN 1563-0366.-</w:t>
            </w:r>
          </w:p>
          <w:p w:rsidR="0098021B" w:rsidRPr="006D2305" w:rsidRDefault="0098021B" w:rsidP="00980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28-36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7B41F9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8021B" w:rsidRPr="006D2305" w:rsidRDefault="0098021B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Ч.К.Утегенов</w:t>
            </w:r>
          </w:p>
        </w:tc>
      </w:tr>
      <w:tr w:rsidR="0098021B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AF0878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5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К вопросу о совершенствовании деятельности участкового инспектора полиции  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4193B" w:rsidRPr="006D2305" w:rsidRDefault="0098021B" w:rsidP="0074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  <w:t xml:space="preserve">Международный научный журнал </w:t>
            </w:r>
            <w:r w:rsidRPr="006D230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«</w:t>
            </w:r>
            <w:r w:rsidRPr="006D230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  <w:t>Ғылым»  Кустанайская академия МВД Республики Казахстан им</w:t>
            </w:r>
            <w:r w:rsidR="0074193B" w:rsidRPr="006D230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  <w:t>.</w:t>
            </w:r>
            <w:r w:rsidRPr="006D230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  <w:t xml:space="preserve">  Ш.Кабылбекова </w:t>
            </w:r>
            <w:r w:rsidRPr="006D2305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№4 (67) 2020.</w:t>
            </w:r>
            <w:r w:rsidRPr="006D2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4193B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ISSN 2306-45</w:t>
            </w:r>
            <w:r w:rsidR="00CC05ED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4193B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8021B" w:rsidRPr="006D2305" w:rsidRDefault="0098021B" w:rsidP="0074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С.53-58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3E595C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98021B" w:rsidRPr="006D2305" w:rsidRDefault="0098021B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Ч.К.Утегенов</w:t>
            </w:r>
          </w:p>
        </w:tc>
      </w:tr>
      <w:tr w:rsidR="0098021B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AF0878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Пандемия кезінде адам құқығы саласындағы халықаралық стандарт: құқықтық талдау </w:t>
            </w:r>
          </w:p>
          <w:p w:rsidR="0098021B" w:rsidRPr="006D2305" w:rsidRDefault="0098021B" w:rsidP="0098021B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AD" w:rsidRPr="006D2305" w:rsidRDefault="00622E98" w:rsidP="00622E98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«Хабаршы - Вестник» Карагандинской академии МВД РК им. Б.Бейсенова. №3 (73) 2021.</w:t>
            </w:r>
            <w:r w:rsidRPr="006D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8021B"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2021</w:t>
            </w: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ISSN 2304-6287.-Қарағанды.</w:t>
            </w:r>
            <w:r w:rsidRPr="006D230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kk-KZ"/>
              </w:rPr>
              <w:t xml:space="preserve"> </w:t>
            </w:r>
          </w:p>
          <w:p w:rsidR="00372D5A" w:rsidRDefault="0098021B" w:rsidP="00622E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30-3</w:t>
            </w:r>
            <w:r w:rsidR="00372D5A"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б.</w:t>
            </w:r>
          </w:p>
          <w:p w:rsidR="00FF4F72" w:rsidRPr="006D2305" w:rsidRDefault="00FF4F72" w:rsidP="00622E9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05C69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8021B" w:rsidRPr="006D2305" w:rsidRDefault="00372D5A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А.С.Маханова</w:t>
            </w:r>
            <w:r w:rsidR="00C35B78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Ч.К.Утегенов</w:t>
            </w:r>
          </w:p>
        </w:tc>
      </w:tr>
      <w:tr w:rsidR="0098021B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AF0878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241B0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30-years of independence of the </w:t>
            </w:r>
            <w:r w:rsidR="00855133" w:rsidRPr="006D2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epublic of </w:t>
            </w:r>
            <w:r w:rsidR="00855133" w:rsidRPr="006D2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azakhstan and actual issues of the court system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E01" w:rsidRPr="006D2305" w:rsidRDefault="0098021B" w:rsidP="000C349B">
            <w:pPr>
              <w:pStyle w:val="1"/>
              <w:jc w:val="both"/>
              <w:rPr>
                <w:color w:val="C00000"/>
                <w:sz w:val="24"/>
                <w:szCs w:val="24"/>
                <w:lang w:val="kk-KZ"/>
              </w:rPr>
            </w:pPr>
            <w:r w:rsidRPr="006D2305">
              <w:rPr>
                <w:bCs/>
                <w:sz w:val="24"/>
                <w:szCs w:val="24"/>
                <w:lang w:val="kk-KZ"/>
              </w:rPr>
              <w:t>Әль-Фараби атындағы ҚазҰУ</w:t>
            </w:r>
            <w:r w:rsidRPr="006D2305">
              <w:rPr>
                <w:rStyle w:val="normaltextrun"/>
                <w:bCs/>
                <w:sz w:val="24"/>
                <w:szCs w:val="24"/>
                <w:lang w:val="kk-KZ"/>
              </w:rPr>
              <w:t xml:space="preserve"> Хабаршыс</w:t>
            </w:r>
            <w:r w:rsidRPr="006D2305">
              <w:rPr>
                <w:rStyle w:val="normaltextrun"/>
                <w:sz w:val="24"/>
                <w:szCs w:val="24"/>
                <w:lang w:val="kk-KZ"/>
              </w:rPr>
              <w:t>ы</w:t>
            </w:r>
            <w:r w:rsidRPr="006D2305">
              <w:rPr>
                <w:rStyle w:val="normaltextrun"/>
                <w:bCs/>
                <w:sz w:val="24"/>
                <w:szCs w:val="24"/>
                <w:lang w:val="kk-KZ"/>
              </w:rPr>
              <w:t xml:space="preserve"> Заң сериясы. №</w:t>
            </w:r>
            <w:r w:rsidRPr="006D2305">
              <w:rPr>
                <w:rStyle w:val="normaltextrun"/>
                <w:bCs/>
                <w:sz w:val="24"/>
                <w:szCs w:val="24"/>
              </w:rPr>
              <w:t>4 (</w:t>
            </w:r>
            <w:r w:rsidR="000C349B" w:rsidRPr="006D2305">
              <w:rPr>
                <w:rStyle w:val="normaltextrun"/>
                <w:bCs/>
                <w:sz w:val="24"/>
                <w:szCs w:val="24"/>
                <w:lang w:val="kk-KZ"/>
              </w:rPr>
              <w:t>100</w:t>
            </w:r>
            <w:r w:rsidRPr="006D2305">
              <w:rPr>
                <w:rStyle w:val="normaltextrun"/>
                <w:bCs/>
                <w:sz w:val="24"/>
                <w:szCs w:val="24"/>
              </w:rPr>
              <w:t xml:space="preserve">) </w:t>
            </w:r>
            <w:r w:rsidRPr="006D2305">
              <w:rPr>
                <w:rStyle w:val="normaltextrun"/>
                <w:bCs/>
                <w:sz w:val="24"/>
                <w:szCs w:val="24"/>
                <w:lang w:val="kk-KZ"/>
              </w:rPr>
              <w:t xml:space="preserve">2021. </w:t>
            </w:r>
            <w:r w:rsidR="00BC4E01" w:rsidRPr="006D2305">
              <w:rPr>
                <w:sz w:val="24"/>
                <w:szCs w:val="24"/>
                <w:lang w:val="kk-KZ"/>
              </w:rPr>
              <w:t>ISSN 1563-0366.-</w:t>
            </w:r>
            <w:r w:rsidRPr="006D2305">
              <w:rPr>
                <w:rStyle w:val="normaltextrun"/>
                <w:bCs/>
                <w:sz w:val="24"/>
                <w:szCs w:val="24"/>
                <w:lang w:val="kk-KZ"/>
              </w:rPr>
              <w:t>26-36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351214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98021B" w:rsidRPr="006D2305" w:rsidRDefault="00C556DB" w:rsidP="0098021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6D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Shukenova</w:t>
            </w:r>
            <w:proofErr w:type="spellEnd"/>
            <w:r w:rsidRPr="006D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6D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23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083F" w:rsidRPr="006D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77083F" w:rsidRPr="006D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Seifullina</w:t>
            </w:r>
            <w:proofErr w:type="spellEnd"/>
            <w:r w:rsidR="0077083F" w:rsidRPr="006D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Sh. </w:t>
            </w:r>
            <w:proofErr w:type="spellStart"/>
            <w:r w:rsidR="0077083F" w:rsidRPr="006D2305">
              <w:rPr>
                <w:rFonts w:ascii="Times New Roman" w:hAnsi="Times New Roman" w:cs="Times New Roman"/>
                <w:sz w:val="24"/>
                <w:szCs w:val="24"/>
              </w:rPr>
              <w:t>Utegenov</w:t>
            </w:r>
            <w:proofErr w:type="spellEnd"/>
          </w:p>
        </w:tc>
      </w:tr>
      <w:tr w:rsidR="0098021B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AF0878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Модернизация казахстанской полиции на современном этапе: проблемы и перспективы</w:t>
            </w:r>
          </w:p>
          <w:p w:rsidR="0098021B" w:rsidRPr="006D2305" w:rsidRDefault="0098021B" w:rsidP="0098021B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3EC" w:rsidRPr="006D2305" w:rsidRDefault="0098021B" w:rsidP="007A2937">
            <w:pPr>
              <w:pStyle w:val="1"/>
              <w:jc w:val="left"/>
              <w:rPr>
                <w:color w:val="C00000"/>
                <w:sz w:val="24"/>
                <w:szCs w:val="24"/>
                <w:lang w:val="kk-KZ"/>
              </w:rPr>
            </w:pPr>
            <w:r w:rsidRPr="006D2305">
              <w:rPr>
                <w:bCs/>
                <w:sz w:val="24"/>
                <w:szCs w:val="24"/>
                <w:lang w:val="kk-KZ"/>
              </w:rPr>
              <w:t>Қазақстан Республикасы ІІМ Алматы академиясының ғылыми  еңбектері</w:t>
            </w:r>
            <w:r w:rsidR="00C043EC" w:rsidRPr="006D2305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6D2305">
              <w:rPr>
                <w:bCs/>
                <w:sz w:val="24"/>
                <w:szCs w:val="24"/>
                <w:lang w:val="kk-KZ"/>
              </w:rPr>
              <w:t>№1(70) 2022</w:t>
            </w:r>
            <w:r w:rsidR="00C043EC" w:rsidRPr="006D2305">
              <w:rPr>
                <w:bCs/>
                <w:sz w:val="24"/>
                <w:szCs w:val="24"/>
                <w:lang w:val="kk-KZ"/>
              </w:rPr>
              <w:t>.</w:t>
            </w:r>
            <w:r w:rsidRPr="006D2305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C043EC" w:rsidRPr="006D2305">
              <w:rPr>
                <w:sz w:val="24"/>
                <w:szCs w:val="24"/>
                <w:lang w:val="kk-KZ"/>
              </w:rPr>
              <w:t xml:space="preserve">ISSN 2218-2098. – Алматы. </w:t>
            </w:r>
            <w:r w:rsidR="007A2937" w:rsidRPr="006D2305">
              <w:rPr>
                <w:bCs/>
                <w:sz w:val="24"/>
                <w:szCs w:val="24"/>
                <w:lang w:val="kk-KZ"/>
              </w:rPr>
              <w:t>68-73</w:t>
            </w:r>
            <w:r w:rsidRPr="006D2305">
              <w:rPr>
                <w:bCs/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A8012C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98021B" w:rsidRPr="006D2305" w:rsidRDefault="00761CF0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Ч.К.Утегенов</w:t>
            </w:r>
          </w:p>
        </w:tc>
      </w:tr>
      <w:tr w:rsidR="0098021B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AF0878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Default="0098021B" w:rsidP="00253050">
            <w:pPr>
              <w:pStyle w:val="1"/>
              <w:jc w:val="both"/>
              <w:rPr>
                <w:bCs/>
                <w:sz w:val="24"/>
                <w:szCs w:val="24"/>
                <w:lang w:val="kk-KZ"/>
              </w:rPr>
            </w:pPr>
            <w:r w:rsidRPr="006D2305">
              <w:rPr>
                <w:bCs/>
                <w:sz w:val="24"/>
                <w:szCs w:val="24"/>
                <w:lang w:val="kk-KZ"/>
              </w:rPr>
              <w:t>Полиция қызметкерлерінің құқықтық санасы мен жоғары құқықтық мәдениеті-сервистік полиция моделінің тиімді қызметіне ықпал ететін негізгі фактор ретінде</w:t>
            </w:r>
          </w:p>
          <w:p w:rsidR="00FF4F72" w:rsidRPr="006D2305" w:rsidRDefault="00FF4F72" w:rsidP="00253050">
            <w:pPr>
              <w:pStyle w:val="1"/>
              <w:jc w:val="both"/>
              <w:rPr>
                <w:bCs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050" w:rsidRPr="006D2305" w:rsidRDefault="0098021B" w:rsidP="0025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Қазақстан Республикасы ІІМ Алматы </w:t>
            </w:r>
            <w:r w:rsidR="00253050"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академиясының ғылыми  еңбектері. №2 (71) </w:t>
            </w: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2022. </w:t>
            </w:r>
            <w:r w:rsidR="00253050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ISSN 2218-2098. – Алматы. </w:t>
            </w: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214-222 б.  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A8012C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8021B" w:rsidRPr="006D2305" w:rsidRDefault="00144A7B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Р.Н.Джигитова</w:t>
            </w:r>
            <w:r w:rsidR="00BA5331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А.</w:t>
            </w:r>
            <w:r w:rsidR="00BD5686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  <w:r w:rsidR="00BA5331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Бекишев</w:t>
            </w:r>
          </w:p>
        </w:tc>
      </w:tr>
      <w:tr w:rsidR="00397EE2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97EE2" w:rsidRPr="006D2305" w:rsidRDefault="00AF0878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97EE2" w:rsidRPr="006D2305" w:rsidRDefault="00A84892" w:rsidP="00A84892">
            <w:pPr>
              <w:pStyle w:val="1"/>
              <w:jc w:val="both"/>
              <w:rPr>
                <w:bCs/>
                <w:sz w:val="24"/>
                <w:szCs w:val="24"/>
                <w:lang w:val="kk-KZ"/>
              </w:rPr>
            </w:pPr>
            <w:r w:rsidRPr="006D2305">
              <w:rPr>
                <w:sz w:val="24"/>
                <w:szCs w:val="24"/>
                <w:lang w:val="kk-KZ"/>
              </w:rPr>
              <w:t>Жоғары оқу орындарында құқықтық пәндерді оқыту әдістемесінің кейбір аспектілері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97EE2" w:rsidRPr="006D2305" w:rsidRDefault="00397EE2" w:rsidP="00980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97EE2" w:rsidRPr="006D2305" w:rsidRDefault="00397EE2" w:rsidP="007E2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ІІМ М.Бөкенбаев атындағы Ақтөбе заң институтының хабаршысы» ғылыми–тәжірибелік журналы. №3 (8) 2022. ISSN 2709-2925.</w:t>
            </w:r>
            <w:r w:rsidR="007E22BE"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Ақтөбе. 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61-68 б. 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97EE2" w:rsidRPr="006D2305" w:rsidRDefault="009E6E28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397EE2" w:rsidRPr="006D2305" w:rsidRDefault="00397EE2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021B" w:rsidRPr="006D2305" w:rsidTr="002E1548">
        <w:trPr>
          <w:trHeight w:val="1717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AF0878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pStyle w:val="1"/>
              <w:jc w:val="both"/>
              <w:rPr>
                <w:bCs/>
                <w:sz w:val="24"/>
                <w:szCs w:val="24"/>
                <w:lang w:val="kk-KZ"/>
              </w:rPr>
            </w:pPr>
            <w:r w:rsidRPr="006D2305">
              <w:rPr>
                <w:bCs/>
                <w:sz w:val="24"/>
                <w:szCs w:val="24"/>
                <w:lang w:val="kk-KZ"/>
              </w:rPr>
              <w:t xml:space="preserve">Адамның негізгі құқықтары мен бостандықтарын сақтау және қорғау мәселелерінің  теориялық аспектісі  </w:t>
            </w:r>
          </w:p>
          <w:p w:rsidR="0098021B" w:rsidRPr="006D2305" w:rsidRDefault="0098021B" w:rsidP="0098021B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98021B" w:rsidP="00980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6174AA" w:rsidP="00FF4F72">
            <w:pPr>
              <w:pStyle w:val="1"/>
              <w:jc w:val="left"/>
              <w:rPr>
                <w:color w:val="C00000"/>
                <w:sz w:val="24"/>
                <w:szCs w:val="24"/>
                <w:lang w:val="kk-KZ"/>
              </w:rPr>
            </w:pPr>
            <w:r w:rsidRPr="006D2305">
              <w:rPr>
                <w:bCs/>
                <w:sz w:val="24"/>
                <w:szCs w:val="24"/>
                <w:lang w:val="kk-KZ"/>
              </w:rPr>
              <w:t>Қазақстан Р</w:t>
            </w:r>
            <w:r w:rsidR="0098021B" w:rsidRPr="006D2305">
              <w:rPr>
                <w:bCs/>
                <w:sz w:val="24"/>
                <w:szCs w:val="24"/>
                <w:lang w:val="kk-KZ"/>
              </w:rPr>
              <w:t>еспубликасы ІІМ Алматы академиясының ғылыми еңбектері</w:t>
            </w:r>
            <w:r w:rsidR="0059058D" w:rsidRPr="006D2305">
              <w:rPr>
                <w:bCs/>
                <w:sz w:val="24"/>
                <w:szCs w:val="24"/>
                <w:lang w:val="kk-KZ"/>
              </w:rPr>
              <w:t xml:space="preserve">. </w:t>
            </w:r>
            <w:r w:rsidR="0098021B" w:rsidRPr="006D2305">
              <w:rPr>
                <w:bCs/>
                <w:sz w:val="24"/>
                <w:szCs w:val="24"/>
                <w:lang w:val="kk-KZ"/>
              </w:rPr>
              <w:t>№4 (73). 2022.</w:t>
            </w:r>
            <w:r w:rsidR="00E43FA5" w:rsidRPr="006D2305">
              <w:rPr>
                <w:sz w:val="24"/>
                <w:szCs w:val="24"/>
                <w:lang w:val="kk-KZ"/>
              </w:rPr>
              <w:t xml:space="preserve"> ISSN 2218-2098. – Алматы. </w:t>
            </w:r>
            <w:r w:rsidR="0098021B" w:rsidRPr="006D2305">
              <w:rPr>
                <w:bCs/>
                <w:color w:val="C00000"/>
                <w:sz w:val="24"/>
                <w:szCs w:val="24"/>
                <w:lang w:val="kk-KZ"/>
              </w:rPr>
              <w:t xml:space="preserve"> </w:t>
            </w:r>
            <w:r w:rsidR="0098021B" w:rsidRPr="006D2305">
              <w:rPr>
                <w:bCs/>
                <w:sz w:val="24"/>
                <w:szCs w:val="24"/>
                <w:lang w:val="kk-KZ"/>
              </w:rPr>
              <w:t>34-41 б.</w:t>
            </w:r>
            <w:r w:rsidR="0098021B" w:rsidRPr="006D2305">
              <w:rPr>
                <w:bCs/>
                <w:color w:val="C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021B" w:rsidRPr="006D2305" w:rsidRDefault="003E7C6F" w:rsidP="0098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8021B" w:rsidRPr="006D2305" w:rsidRDefault="00BF4B7E" w:rsidP="0098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А.К.Бекишев</w:t>
            </w:r>
          </w:p>
        </w:tc>
      </w:tr>
      <w:tr w:rsidR="00E632B6" w:rsidRPr="00AE7D5E" w:rsidTr="002E1548">
        <w:trPr>
          <w:trHeight w:val="1717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AE7D5E" w:rsidRDefault="00E632B6" w:rsidP="00E6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E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AE7D5E" w:rsidRDefault="00E632B6" w:rsidP="00E632B6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AE7D5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kk-KZ"/>
              </w:rPr>
              <w:t xml:space="preserve">Адам құқығының басымдығы - құқықтық мемлекеттің негізгі қағидасы ретінде </w:t>
            </w:r>
          </w:p>
          <w:p w:rsidR="00E632B6" w:rsidRPr="00AE7D5E" w:rsidRDefault="00E632B6" w:rsidP="00E632B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AE7D5E" w:rsidRDefault="00E632B6" w:rsidP="00E6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E7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Монография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AE7D5E" w:rsidRDefault="00E632B6" w:rsidP="00E632B6">
            <w:pPr>
              <w:pStyle w:val="a9"/>
              <w:widowControl/>
              <w:tabs>
                <w:tab w:val="left" w:pos="1186"/>
              </w:tabs>
              <w:ind w:right="181"/>
              <w:jc w:val="left"/>
              <w:rPr>
                <w:sz w:val="24"/>
                <w:szCs w:val="24"/>
                <w:lang w:val="kk-KZ"/>
              </w:rPr>
            </w:pPr>
            <w:r w:rsidRPr="00AE7D5E">
              <w:rPr>
                <w:bCs/>
                <w:sz w:val="24"/>
                <w:szCs w:val="24"/>
                <w:lang w:val="kk-KZ"/>
              </w:rPr>
              <w:t>Ақтөбе: Қазақстан Республикасы ІІМ М.Бөкенбаев атындағы Ақтөбе заң институты, 2022. - 242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AE7D5E" w:rsidRDefault="00E632B6" w:rsidP="00E6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E7D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15.2</w:t>
            </w:r>
          </w:p>
        </w:tc>
        <w:tc>
          <w:tcPr>
            <w:tcW w:w="1701" w:type="dxa"/>
            <w:shd w:val="clear" w:color="auto" w:fill="auto"/>
          </w:tcPr>
          <w:p w:rsidR="00E632B6" w:rsidRPr="00AE7D5E" w:rsidRDefault="00E632B6" w:rsidP="00E63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7D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А.К.Ибраева</w:t>
            </w:r>
          </w:p>
        </w:tc>
      </w:tr>
      <w:tr w:rsidR="00E632B6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6D2305" w:rsidRDefault="00E632B6" w:rsidP="00E6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6D2305" w:rsidRDefault="00E632B6" w:rsidP="00E632B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и социальные гарантии сотрудников 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ОВД</w:t>
            </w:r>
            <w:r w:rsidRPr="006D2305">
              <w:rPr>
                <w:rFonts w:ascii="Times New Roman" w:hAnsi="Times New Roman" w:cs="Times New Roman"/>
                <w:sz w:val="24"/>
                <w:szCs w:val="24"/>
              </w:rPr>
              <w:t>: проблемы и пути решения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6D2305" w:rsidRDefault="00E632B6" w:rsidP="00E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Default="00E632B6" w:rsidP="00E632B6">
            <w:pPr>
              <w:pStyle w:val="1"/>
              <w:jc w:val="left"/>
              <w:rPr>
                <w:b/>
                <w:bCs/>
                <w:color w:val="C00000"/>
                <w:sz w:val="24"/>
                <w:szCs w:val="24"/>
                <w:lang w:val="kk-KZ"/>
              </w:rPr>
            </w:pPr>
            <w:r w:rsidRPr="006D2305">
              <w:rPr>
                <w:bCs/>
                <w:sz w:val="24"/>
                <w:szCs w:val="24"/>
                <w:lang w:val="kk-KZ"/>
              </w:rPr>
              <w:t>Қазақстан республикасы ІІМ Алматы академиясының ғылыми еңбектері. №2 (75).2023.</w:t>
            </w:r>
            <w:r w:rsidRPr="006D2305">
              <w:rPr>
                <w:b/>
                <w:bCs/>
                <w:color w:val="C00000"/>
                <w:sz w:val="24"/>
                <w:szCs w:val="24"/>
                <w:lang w:val="kk-KZ"/>
              </w:rPr>
              <w:t xml:space="preserve"> </w:t>
            </w:r>
            <w:r w:rsidRPr="006D2305">
              <w:rPr>
                <w:sz w:val="24"/>
                <w:szCs w:val="24"/>
                <w:lang w:val="kk-KZ"/>
              </w:rPr>
              <w:t xml:space="preserve">ISSN 2218-2098. –Алматы. </w:t>
            </w:r>
            <w:r w:rsidRPr="006D2305">
              <w:rPr>
                <w:bCs/>
                <w:color w:val="C00000"/>
                <w:sz w:val="24"/>
                <w:szCs w:val="24"/>
                <w:lang w:val="kk-KZ"/>
              </w:rPr>
              <w:t xml:space="preserve"> </w:t>
            </w:r>
            <w:r w:rsidRPr="006D2305">
              <w:rPr>
                <w:bCs/>
                <w:sz w:val="24"/>
                <w:szCs w:val="24"/>
                <w:lang w:val="kk-KZ"/>
              </w:rPr>
              <w:t>63-68 б.</w:t>
            </w:r>
            <w:r w:rsidRPr="006D2305">
              <w:rPr>
                <w:b/>
                <w:bCs/>
                <w:color w:val="C00000"/>
                <w:sz w:val="24"/>
                <w:szCs w:val="24"/>
                <w:lang w:val="kk-KZ"/>
              </w:rPr>
              <w:t xml:space="preserve">    </w:t>
            </w:r>
          </w:p>
          <w:p w:rsidR="00E632B6" w:rsidRPr="006D2305" w:rsidRDefault="00E632B6" w:rsidP="00E632B6">
            <w:pPr>
              <w:pStyle w:val="1"/>
              <w:jc w:val="left"/>
              <w:rPr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6D2305" w:rsidRDefault="00E632B6" w:rsidP="00E6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E632B6" w:rsidRPr="006D2305" w:rsidRDefault="00E632B6" w:rsidP="00E6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Ч.К.Утегенов, С.А.Сейлханова</w:t>
            </w:r>
          </w:p>
        </w:tc>
      </w:tr>
      <w:tr w:rsidR="00E632B6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6D2305" w:rsidRDefault="00E632B6" w:rsidP="00E6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6D2305" w:rsidRDefault="00E632B6" w:rsidP="00E63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Омбудсмен институты: дәстүр эволюциясы және қазіргі тәжірибе (салыстырмалы талдау)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6D2305" w:rsidRDefault="00E632B6" w:rsidP="00E6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6D2305" w:rsidRDefault="00E632B6" w:rsidP="001717C6">
            <w:pPr>
              <w:pStyle w:val="1"/>
              <w:jc w:val="left"/>
              <w:rPr>
                <w:color w:val="C00000"/>
                <w:sz w:val="24"/>
                <w:szCs w:val="24"/>
                <w:lang w:val="kk-KZ"/>
              </w:rPr>
            </w:pPr>
            <w:r w:rsidRPr="006D2305">
              <w:rPr>
                <w:bCs/>
                <w:sz w:val="24"/>
                <w:szCs w:val="24"/>
                <w:lang w:val="kk-KZ"/>
              </w:rPr>
              <w:t>Қазақстан Республикасы ІІМ Алматы академиясының ғылыми  еңбектері. №3 (76). 2023.</w:t>
            </w:r>
            <w:r w:rsidRPr="006D2305">
              <w:rPr>
                <w:sz w:val="24"/>
                <w:szCs w:val="24"/>
                <w:lang w:val="kk-KZ"/>
              </w:rPr>
              <w:t xml:space="preserve"> ISSN 2218-2098. –Алматы. </w:t>
            </w:r>
            <w:r w:rsidRPr="006D2305">
              <w:rPr>
                <w:bCs/>
                <w:color w:val="C00000"/>
                <w:sz w:val="24"/>
                <w:szCs w:val="24"/>
                <w:lang w:val="kk-KZ"/>
              </w:rPr>
              <w:t xml:space="preserve">  </w:t>
            </w:r>
            <w:r w:rsidRPr="006D2305">
              <w:rPr>
                <w:bCs/>
                <w:sz w:val="24"/>
                <w:szCs w:val="24"/>
                <w:lang w:val="kk-KZ"/>
              </w:rPr>
              <w:lastRenderedPageBreak/>
              <w:t>85-95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632B6" w:rsidRPr="006D2305" w:rsidRDefault="00E632B6" w:rsidP="00E6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0,6</w:t>
            </w:r>
          </w:p>
        </w:tc>
        <w:tc>
          <w:tcPr>
            <w:tcW w:w="1701" w:type="dxa"/>
            <w:shd w:val="clear" w:color="auto" w:fill="auto"/>
          </w:tcPr>
          <w:p w:rsidR="00E632B6" w:rsidRPr="006D2305" w:rsidRDefault="00E632B6" w:rsidP="00E6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А.С.Маханова</w:t>
            </w:r>
          </w:p>
        </w:tc>
      </w:tr>
      <w:tr w:rsidR="001717C6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Default="00936DF3" w:rsidP="0017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Pr="006D2305" w:rsidRDefault="001717C6" w:rsidP="001717C6">
            <w:pPr>
              <w:pStyle w:val="aa"/>
              <w:ind w:firstLine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правового регулирования </w:t>
            </w:r>
            <w:proofErr w:type="spellStart"/>
            <w:r w:rsidRPr="006D2305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6D230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детей в 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6D2305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  <w:proofErr w:type="spellEnd"/>
            <w:r w:rsidRPr="006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6D2305">
              <w:rPr>
                <w:rFonts w:ascii="Times New Roman" w:hAnsi="Times New Roman" w:cs="Times New Roman"/>
                <w:sz w:val="24"/>
                <w:szCs w:val="24"/>
              </w:rPr>
              <w:t>азахстан</w:t>
            </w:r>
            <w:proofErr w:type="spellEnd"/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Default="001717C6" w:rsidP="001717C6">
            <w:r w:rsidRPr="00EE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Pr="006D2305" w:rsidRDefault="001717C6" w:rsidP="0017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 ІІМ Алматы академиясының ғылыми  еңбектері. №4 (77). 2023.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ISSN 2218-2098. –Алматы. </w:t>
            </w:r>
            <w:r w:rsidRPr="006D230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kk-KZ"/>
              </w:rPr>
              <w:t xml:space="preserve">  </w:t>
            </w:r>
            <w:r w:rsidRPr="00171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17-23</w:t>
            </w: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Pr="006D2305" w:rsidRDefault="001717C6" w:rsidP="0017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1717C6" w:rsidRPr="006D2305" w:rsidRDefault="001717C6" w:rsidP="0017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М.М.Ешманов</w:t>
            </w:r>
          </w:p>
        </w:tc>
      </w:tr>
      <w:tr w:rsidR="001717C6" w:rsidRPr="001717C6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Default="00936DF3" w:rsidP="0017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Pr="006D2305" w:rsidRDefault="001717C6" w:rsidP="001717C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right to receive a higher education for military personnel of the Republic of Kazakhstan</w:t>
            </w: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provision and guarantees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Default="001717C6" w:rsidP="001717C6">
            <w:r w:rsidRPr="00EE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Pr="006D2305" w:rsidRDefault="001717C6" w:rsidP="0017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 ІІМ Алматы академиясының ғылыми  еңбектері. №4 (77). 2023.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ISSN 2218-2098. –Алматы. </w:t>
            </w:r>
            <w:r w:rsidRPr="006D230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kk-KZ"/>
              </w:rPr>
              <w:t xml:space="preserve"> </w:t>
            </w:r>
            <w:r w:rsidRPr="00171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399-403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val="kk-KZ"/>
              </w:rPr>
              <w:t xml:space="preserve"> </w:t>
            </w: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Pr="006D2305" w:rsidRDefault="001717C6" w:rsidP="0017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1717C6" w:rsidRPr="001717C6" w:rsidRDefault="001717C6" w:rsidP="0017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V.M.Balmagam</w:t>
            </w:r>
          </w:p>
          <w:p w:rsidR="001717C6" w:rsidRPr="001717C6" w:rsidRDefault="001717C6" w:rsidP="0017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betova</w:t>
            </w:r>
          </w:p>
        </w:tc>
      </w:tr>
      <w:tr w:rsidR="001717C6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Pr="003639BB" w:rsidRDefault="00936DF3" w:rsidP="0017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Pr="006D2305" w:rsidRDefault="001717C6" w:rsidP="001717C6">
            <w:pPr>
              <w:ind w:firstLine="8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Еуропалық тәжірибе контекстіндегі Қазақстан Республикасындағы конституциялық бақылауды ұйымдастыру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Default="001717C6" w:rsidP="001717C6">
            <w:r w:rsidRPr="00EE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Pr="006D2305" w:rsidRDefault="001717C6" w:rsidP="0017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  <w:t xml:space="preserve">Международный научный журнал </w:t>
            </w:r>
            <w:r w:rsidRPr="006D230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«</w:t>
            </w:r>
            <w:r w:rsidRPr="006D230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  <w:t xml:space="preserve">Ғылым»  Кустанайская академия МВД Республики Казахстан им.  Ш.Кабылбекова </w:t>
            </w:r>
            <w:r w:rsidRPr="006D2305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№4 (</w:t>
            </w:r>
            <w:r w:rsidRPr="00FF4F72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  <w:r w:rsidRPr="006D2305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 202</w:t>
            </w:r>
            <w:r w:rsidRPr="00FF4F72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D2305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6D2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ISSN 2306-451.</w:t>
            </w:r>
          </w:p>
          <w:p w:rsidR="001717C6" w:rsidRPr="00FF4F72" w:rsidRDefault="001717C6" w:rsidP="001717C6">
            <w:pPr>
              <w:tabs>
                <w:tab w:val="center" w:pos="1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78-85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7C6" w:rsidRPr="006D2305" w:rsidRDefault="001717C6" w:rsidP="0017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23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1717C6" w:rsidRPr="006D2305" w:rsidRDefault="001717C6" w:rsidP="0017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Ч.К.Утегенов 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А.С.Абилова,</w:t>
            </w:r>
          </w:p>
        </w:tc>
      </w:tr>
      <w:tr w:rsidR="0093085D" w:rsidRPr="006D230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Default="00936DF3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C60ED8" w:rsidRDefault="0093085D" w:rsidP="0093085D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Полиция қызметкерлерін </w:t>
            </w:r>
            <w:r w:rsidRPr="00C60E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қабілеттілікке</w:t>
            </w:r>
            <w:r w:rsidRPr="00C60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және қазақстандық патриотизмге тәрбиелеудің маңыздылығы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Default="0093085D" w:rsidP="0093085D">
            <w:r w:rsidRPr="0006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6D2305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ІІМ М.Бөкенбаев атындағы Ақтөбе заң институтының хабаршысы» 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ылыми–тәжірибелік журналы. №1  (14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ISSN 2709-2925. – Ақтөбе. 105-111 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6D2305" w:rsidRDefault="007B65D8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3085D" w:rsidRPr="006D2305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085D" w:rsidRPr="002E1548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Default="00936DF3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B27710" w:rsidRDefault="0093085D" w:rsidP="0093085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7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Конституциялық реформалар аясында конституциялық заңдылықты қамтамасыз ету жөніндегі құқық қорғау органдары жүйесіндегі прокуратураның ролі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B27710" w:rsidRDefault="0093085D" w:rsidP="00930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B27710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ІІМ Ш.Қабылбаев атындағы Қостанай академиясы «Ғылым» халықаралық ғылыми журналы</w:t>
            </w:r>
            <w:r w:rsidRPr="00B2771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kk-KZ"/>
              </w:rPr>
              <w:t xml:space="preserve"> </w:t>
            </w:r>
            <w:r w:rsidRPr="00B27710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№4 (79) 2023.</w:t>
            </w:r>
            <w:r w:rsidRPr="00B27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27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ISSN 2306-451.</w:t>
            </w:r>
          </w:p>
          <w:p w:rsidR="0093085D" w:rsidRPr="00B27710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7710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С.63-69</w:t>
            </w:r>
            <w:r w:rsidRPr="00B27710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B27710" w:rsidRDefault="007B65D8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3085D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Р.Н.Джигитова</w:t>
            </w:r>
          </w:p>
          <w:p w:rsidR="0093085D" w:rsidRPr="00B27710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Г.Т.Симанова</w:t>
            </w:r>
          </w:p>
        </w:tc>
      </w:tr>
      <w:tr w:rsidR="0093085D" w:rsidRPr="00054AAE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Default="0093085D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0865B5" w:rsidRDefault="0093085D" w:rsidP="00930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86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«Заң мен тәртіп» қағидатының үстемдігі 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ІІО</w:t>
            </w:r>
            <w:r w:rsidRPr="00086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жүйесіндегі қызметті ұйымдастырудың басты құралы ретінде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211732" w:rsidRDefault="0093085D" w:rsidP="0093085D">
            <w:pPr>
              <w:rPr>
                <w:lang w:val="kk-KZ"/>
              </w:rPr>
            </w:pPr>
            <w:r w:rsidRPr="0006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054AAE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Баишев университетінің хабаршысы ғылыми журналы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5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(83) 2024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5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ISSN 2706-8293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.-Ақтөбе. 106-113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6D2305" w:rsidRDefault="007B65D8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3085D" w:rsidRPr="000865B5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Р.Н.Джигитова</w:t>
            </w:r>
          </w:p>
        </w:tc>
      </w:tr>
      <w:tr w:rsidR="0093085D" w:rsidRPr="004D21B5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Default="0093085D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1E4EB9" w:rsidRDefault="0093085D" w:rsidP="0093085D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E4EB9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ІІО қызметіндегі адам құқықтары мен бостандықтары басымдығының конституциялық </w:t>
            </w:r>
            <w:r w:rsidRPr="001E4EB9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құқықтық қағидаттары</w:t>
            </w:r>
          </w:p>
          <w:p w:rsidR="0093085D" w:rsidRPr="001E4EB9" w:rsidRDefault="0093085D" w:rsidP="0093085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054AAE" w:rsidRDefault="0093085D" w:rsidP="0093085D">
            <w:pPr>
              <w:rPr>
                <w:lang w:val="kk-KZ"/>
              </w:rPr>
            </w:pPr>
            <w:r w:rsidRPr="0006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6D2305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ІІМ М.Бөкенбаев атындағы Ақтөбе заң институтының хабаршысы» ғылыми–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тәжірибелік журналы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№1  (14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ISSN 2709-2925. – Ақтөбе.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20-24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6D2305" w:rsidRDefault="007B65D8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0,3</w:t>
            </w:r>
          </w:p>
        </w:tc>
        <w:tc>
          <w:tcPr>
            <w:tcW w:w="1701" w:type="dxa"/>
            <w:shd w:val="clear" w:color="auto" w:fill="auto"/>
          </w:tcPr>
          <w:p w:rsidR="0093085D" w:rsidRPr="006D2305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85D" w:rsidRPr="00CA6279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Default="0093085D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9C7C67" w:rsidRDefault="0093085D" w:rsidP="00930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role of internal affairs bodies in the constitutional and legal mechanism for the protection of human rights and freedoms</w:t>
            </w:r>
          </w:p>
          <w:p w:rsidR="0093085D" w:rsidRPr="00CA6279" w:rsidRDefault="0093085D" w:rsidP="0093085D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064019" w:rsidRDefault="0093085D" w:rsidP="00930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E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6D2305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ІІМ М.Бөкенбаев атындағы Ақтөбе заң институтының хабаршысы» ғылыми–тәжірибелік журналы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№1  (14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6D2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ISSN 2709-2925. – Ақтөбе.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25-32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6D2305" w:rsidRDefault="007B65D8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3085D" w:rsidRPr="00CA6279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085D" w:rsidRPr="00CB58A3" w:rsidTr="002E1548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Default="0093085D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7D0E52" w:rsidRDefault="0093085D" w:rsidP="0093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0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құқықтағы адамның негізгі құқықтары және оларды жүзеге асыру жолдары</w:t>
            </w:r>
          </w:p>
          <w:p w:rsidR="0093085D" w:rsidRPr="0070716F" w:rsidRDefault="0093085D" w:rsidP="0093085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CA6279" w:rsidRDefault="0093085D" w:rsidP="0093085D">
            <w:pPr>
              <w:rPr>
                <w:lang w:val="kk-KZ"/>
              </w:rPr>
            </w:pPr>
            <w:r w:rsidRPr="0006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Мақала</w:t>
            </w:r>
          </w:p>
        </w:tc>
        <w:tc>
          <w:tcPr>
            <w:tcW w:w="2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70716F" w:rsidRDefault="0093085D" w:rsidP="00CB58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Еуразия халықаралық құқық журналы (ЕАХҚЖ) </w:t>
            </w:r>
            <w:r w:rsidR="00CB58A3" w:rsidRPr="0070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(9) </w:t>
            </w:r>
            <w:r w:rsidR="00CB5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2024. – Астана. 78-87 б.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085D" w:rsidRPr="006D2305" w:rsidRDefault="007B65D8" w:rsidP="0093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0,6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93085D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Р.Н.Джигитова,</w:t>
            </w:r>
          </w:p>
          <w:p w:rsidR="0093085D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В.М.Балмагам</w:t>
            </w:r>
          </w:p>
          <w:p w:rsidR="0093085D" w:rsidRPr="007D0E52" w:rsidRDefault="0093085D" w:rsidP="0093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бетова</w:t>
            </w:r>
          </w:p>
        </w:tc>
      </w:tr>
    </w:tbl>
    <w:p w:rsidR="00711D08" w:rsidRPr="006D2305" w:rsidRDefault="00711D08" w:rsidP="00983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0B14" w:rsidRPr="006D2305" w:rsidRDefault="00AB0B14" w:rsidP="00983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65E3" w:rsidRPr="006D2305" w:rsidRDefault="00AE7626" w:rsidP="00983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305">
        <w:rPr>
          <w:rFonts w:ascii="Times New Roman" w:hAnsi="Times New Roman" w:cs="Times New Roman"/>
          <w:b/>
          <w:sz w:val="24"/>
          <w:szCs w:val="24"/>
          <w:lang w:val="kk-KZ"/>
        </w:rPr>
        <w:t>Заң ғылымдарының кандидаты</w:t>
      </w:r>
      <w:r w:rsidR="00B165E3" w:rsidRPr="006D230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165E3" w:rsidRPr="006D230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165E3" w:rsidRPr="006D230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165E3" w:rsidRPr="006D230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D23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А.</w:t>
      </w:r>
      <w:r w:rsidR="00926E87" w:rsidRPr="006D2305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Pr="006D2305">
        <w:rPr>
          <w:rFonts w:ascii="Times New Roman" w:hAnsi="Times New Roman" w:cs="Times New Roman"/>
          <w:b/>
          <w:sz w:val="24"/>
          <w:szCs w:val="24"/>
          <w:lang w:val="kk-KZ"/>
        </w:rPr>
        <w:t>Ибраева</w:t>
      </w:r>
    </w:p>
    <w:p w:rsidR="00AE7626" w:rsidRPr="006D2305" w:rsidRDefault="00AE7626" w:rsidP="00983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65E3" w:rsidRPr="006D2305" w:rsidRDefault="00E31C35" w:rsidP="00983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2305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Кеңестің хатшысы</w:t>
      </w:r>
      <w:r w:rsidR="00AE7626" w:rsidRPr="006D23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B165E3" w:rsidRPr="006D230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165E3" w:rsidRPr="006D230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90EF7" w:rsidRPr="006D23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AE7626" w:rsidRPr="006D23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B165E3" w:rsidRPr="006D2305">
        <w:rPr>
          <w:rFonts w:ascii="Times New Roman" w:hAnsi="Times New Roman" w:cs="Times New Roman"/>
          <w:b/>
          <w:sz w:val="24"/>
          <w:szCs w:val="24"/>
          <w:lang w:val="kk-KZ"/>
        </w:rPr>
        <w:tab/>
        <w:t>А. Умурзакова</w:t>
      </w:r>
    </w:p>
    <w:p w:rsidR="00BC7F11" w:rsidRPr="006D2305" w:rsidRDefault="00BC7F11" w:rsidP="00983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C7F11" w:rsidRPr="006D2305" w:rsidSect="00E6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 KZ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78D"/>
    <w:rsid w:val="00007181"/>
    <w:rsid w:val="000106C4"/>
    <w:rsid w:val="00016194"/>
    <w:rsid w:val="00026140"/>
    <w:rsid w:val="00033AEC"/>
    <w:rsid w:val="00036E47"/>
    <w:rsid w:val="0004078F"/>
    <w:rsid w:val="00042C48"/>
    <w:rsid w:val="00044C79"/>
    <w:rsid w:val="00045A90"/>
    <w:rsid w:val="00046D6D"/>
    <w:rsid w:val="00054AAE"/>
    <w:rsid w:val="00060CBA"/>
    <w:rsid w:val="00061F26"/>
    <w:rsid w:val="00062EA9"/>
    <w:rsid w:val="0006614E"/>
    <w:rsid w:val="00073589"/>
    <w:rsid w:val="0008554C"/>
    <w:rsid w:val="000865B5"/>
    <w:rsid w:val="00094257"/>
    <w:rsid w:val="000A205C"/>
    <w:rsid w:val="000B1A67"/>
    <w:rsid w:val="000B4042"/>
    <w:rsid w:val="000C349B"/>
    <w:rsid w:val="000D32D6"/>
    <w:rsid w:val="000D4C3F"/>
    <w:rsid w:val="000D57C3"/>
    <w:rsid w:val="000E7AF7"/>
    <w:rsid w:val="000F45B8"/>
    <w:rsid w:val="000F45E4"/>
    <w:rsid w:val="00103BFA"/>
    <w:rsid w:val="00112874"/>
    <w:rsid w:val="00113E06"/>
    <w:rsid w:val="00116574"/>
    <w:rsid w:val="001174A1"/>
    <w:rsid w:val="00120E82"/>
    <w:rsid w:val="00131C63"/>
    <w:rsid w:val="0013356C"/>
    <w:rsid w:val="00133878"/>
    <w:rsid w:val="00144080"/>
    <w:rsid w:val="001443D1"/>
    <w:rsid w:val="00144A7B"/>
    <w:rsid w:val="00157F18"/>
    <w:rsid w:val="0016039F"/>
    <w:rsid w:val="00163EA5"/>
    <w:rsid w:val="00166B8C"/>
    <w:rsid w:val="001717C6"/>
    <w:rsid w:val="0017415B"/>
    <w:rsid w:val="0017570B"/>
    <w:rsid w:val="00190E54"/>
    <w:rsid w:val="00192CB7"/>
    <w:rsid w:val="00196C69"/>
    <w:rsid w:val="00197DBC"/>
    <w:rsid w:val="001A2660"/>
    <w:rsid w:val="001B59F3"/>
    <w:rsid w:val="001B7BEC"/>
    <w:rsid w:val="001E1907"/>
    <w:rsid w:val="001E4EB9"/>
    <w:rsid w:val="001E5E9B"/>
    <w:rsid w:val="001F19FE"/>
    <w:rsid w:val="001F282B"/>
    <w:rsid w:val="001F6726"/>
    <w:rsid w:val="00201FDE"/>
    <w:rsid w:val="00206A90"/>
    <w:rsid w:val="00211732"/>
    <w:rsid w:val="0023280F"/>
    <w:rsid w:val="002414EF"/>
    <w:rsid w:val="00241B06"/>
    <w:rsid w:val="00241D8C"/>
    <w:rsid w:val="0024492E"/>
    <w:rsid w:val="00253050"/>
    <w:rsid w:val="002556D2"/>
    <w:rsid w:val="002651C9"/>
    <w:rsid w:val="0027268F"/>
    <w:rsid w:val="00276578"/>
    <w:rsid w:val="0028012B"/>
    <w:rsid w:val="00282577"/>
    <w:rsid w:val="00285DF1"/>
    <w:rsid w:val="00295535"/>
    <w:rsid w:val="002A08A8"/>
    <w:rsid w:val="002A3DAC"/>
    <w:rsid w:val="002C5781"/>
    <w:rsid w:val="002C5CAE"/>
    <w:rsid w:val="002D2426"/>
    <w:rsid w:val="002D4999"/>
    <w:rsid w:val="002E082A"/>
    <w:rsid w:val="002E1548"/>
    <w:rsid w:val="002E29D1"/>
    <w:rsid w:val="002E3A5A"/>
    <w:rsid w:val="002E4A29"/>
    <w:rsid w:val="002E69AC"/>
    <w:rsid w:val="002E7120"/>
    <w:rsid w:val="002F42A9"/>
    <w:rsid w:val="003012EF"/>
    <w:rsid w:val="00314372"/>
    <w:rsid w:val="00323AA4"/>
    <w:rsid w:val="0033173F"/>
    <w:rsid w:val="00333D68"/>
    <w:rsid w:val="00346697"/>
    <w:rsid w:val="00350FE6"/>
    <w:rsid w:val="00351214"/>
    <w:rsid w:val="00354C2B"/>
    <w:rsid w:val="003639BB"/>
    <w:rsid w:val="003646EA"/>
    <w:rsid w:val="00367CDA"/>
    <w:rsid w:val="00372D5A"/>
    <w:rsid w:val="00372D81"/>
    <w:rsid w:val="00384FA8"/>
    <w:rsid w:val="003853BB"/>
    <w:rsid w:val="003933B3"/>
    <w:rsid w:val="00395C81"/>
    <w:rsid w:val="00397EE2"/>
    <w:rsid w:val="003A71D5"/>
    <w:rsid w:val="003B4114"/>
    <w:rsid w:val="003C02D0"/>
    <w:rsid w:val="003C0307"/>
    <w:rsid w:val="003C2DFF"/>
    <w:rsid w:val="003C3C3D"/>
    <w:rsid w:val="003C410D"/>
    <w:rsid w:val="003C511C"/>
    <w:rsid w:val="003D569A"/>
    <w:rsid w:val="003D6250"/>
    <w:rsid w:val="003D7890"/>
    <w:rsid w:val="003E54A6"/>
    <w:rsid w:val="003E595C"/>
    <w:rsid w:val="003E59C4"/>
    <w:rsid w:val="003E7C6F"/>
    <w:rsid w:val="003F488E"/>
    <w:rsid w:val="00400325"/>
    <w:rsid w:val="004154FB"/>
    <w:rsid w:val="0042095D"/>
    <w:rsid w:val="004214C3"/>
    <w:rsid w:val="00422DA1"/>
    <w:rsid w:val="00423386"/>
    <w:rsid w:val="00423A5B"/>
    <w:rsid w:val="0043463C"/>
    <w:rsid w:val="004370EB"/>
    <w:rsid w:val="0044451A"/>
    <w:rsid w:val="00457915"/>
    <w:rsid w:val="00462CD4"/>
    <w:rsid w:val="004649D3"/>
    <w:rsid w:val="004652DB"/>
    <w:rsid w:val="0046646F"/>
    <w:rsid w:val="004724D8"/>
    <w:rsid w:val="0048025F"/>
    <w:rsid w:val="00482290"/>
    <w:rsid w:val="004830AF"/>
    <w:rsid w:val="00485E65"/>
    <w:rsid w:val="004903D0"/>
    <w:rsid w:val="004A3CDA"/>
    <w:rsid w:val="004A6B60"/>
    <w:rsid w:val="004B4D89"/>
    <w:rsid w:val="004B6C72"/>
    <w:rsid w:val="004C02AA"/>
    <w:rsid w:val="004D0C1F"/>
    <w:rsid w:val="004D21B5"/>
    <w:rsid w:val="004D33B4"/>
    <w:rsid w:val="004E2940"/>
    <w:rsid w:val="004F3750"/>
    <w:rsid w:val="004F59E6"/>
    <w:rsid w:val="005045FB"/>
    <w:rsid w:val="00516101"/>
    <w:rsid w:val="00517507"/>
    <w:rsid w:val="00541F3A"/>
    <w:rsid w:val="005425E2"/>
    <w:rsid w:val="00551F55"/>
    <w:rsid w:val="00571877"/>
    <w:rsid w:val="00576F48"/>
    <w:rsid w:val="005808FE"/>
    <w:rsid w:val="005830D5"/>
    <w:rsid w:val="0058485E"/>
    <w:rsid w:val="005857D0"/>
    <w:rsid w:val="00585BB3"/>
    <w:rsid w:val="0059058D"/>
    <w:rsid w:val="00594067"/>
    <w:rsid w:val="005A3BAA"/>
    <w:rsid w:val="005A4A7F"/>
    <w:rsid w:val="005A4DAE"/>
    <w:rsid w:val="005B2297"/>
    <w:rsid w:val="005C3AC7"/>
    <w:rsid w:val="005C4B8B"/>
    <w:rsid w:val="005D0A16"/>
    <w:rsid w:val="005D3D0C"/>
    <w:rsid w:val="005E09AD"/>
    <w:rsid w:val="006008BD"/>
    <w:rsid w:val="00605D5E"/>
    <w:rsid w:val="00612B62"/>
    <w:rsid w:val="006174AA"/>
    <w:rsid w:val="00622E98"/>
    <w:rsid w:val="00625069"/>
    <w:rsid w:val="00626C07"/>
    <w:rsid w:val="00635796"/>
    <w:rsid w:val="00636BFC"/>
    <w:rsid w:val="00640841"/>
    <w:rsid w:val="00646865"/>
    <w:rsid w:val="0065235D"/>
    <w:rsid w:val="0066271A"/>
    <w:rsid w:val="006708A5"/>
    <w:rsid w:val="00675316"/>
    <w:rsid w:val="006910CC"/>
    <w:rsid w:val="0069770F"/>
    <w:rsid w:val="006A1899"/>
    <w:rsid w:val="006B43A9"/>
    <w:rsid w:val="006B5609"/>
    <w:rsid w:val="006B5C33"/>
    <w:rsid w:val="006D2305"/>
    <w:rsid w:val="006E6574"/>
    <w:rsid w:val="006F2432"/>
    <w:rsid w:val="006F3859"/>
    <w:rsid w:val="006F45B2"/>
    <w:rsid w:val="006F776E"/>
    <w:rsid w:val="0070277E"/>
    <w:rsid w:val="0070441B"/>
    <w:rsid w:val="00704F69"/>
    <w:rsid w:val="0070716F"/>
    <w:rsid w:val="00711D08"/>
    <w:rsid w:val="0072389B"/>
    <w:rsid w:val="0073738D"/>
    <w:rsid w:val="0074193B"/>
    <w:rsid w:val="00745D6C"/>
    <w:rsid w:val="00757947"/>
    <w:rsid w:val="007615CE"/>
    <w:rsid w:val="00761CF0"/>
    <w:rsid w:val="00763894"/>
    <w:rsid w:val="0077083F"/>
    <w:rsid w:val="00780CD3"/>
    <w:rsid w:val="00781A82"/>
    <w:rsid w:val="007A2937"/>
    <w:rsid w:val="007A3D22"/>
    <w:rsid w:val="007A783F"/>
    <w:rsid w:val="007B41F9"/>
    <w:rsid w:val="007B65D8"/>
    <w:rsid w:val="007B73F1"/>
    <w:rsid w:val="007B74C9"/>
    <w:rsid w:val="007C0EBC"/>
    <w:rsid w:val="007C4911"/>
    <w:rsid w:val="007C685E"/>
    <w:rsid w:val="007D0E52"/>
    <w:rsid w:val="007D1B20"/>
    <w:rsid w:val="007D2463"/>
    <w:rsid w:val="007D61BA"/>
    <w:rsid w:val="007D7F91"/>
    <w:rsid w:val="007E001B"/>
    <w:rsid w:val="007E04AE"/>
    <w:rsid w:val="007E22BE"/>
    <w:rsid w:val="007E4711"/>
    <w:rsid w:val="007F2D44"/>
    <w:rsid w:val="007F4C0C"/>
    <w:rsid w:val="00804CED"/>
    <w:rsid w:val="008147EE"/>
    <w:rsid w:val="00814BC8"/>
    <w:rsid w:val="00820964"/>
    <w:rsid w:val="00825104"/>
    <w:rsid w:val="00825B85"/>
    <w:rsid w:val="00836543"/>
    <w:rsid w:val="00837979"/>
    <w:rsid w:val="00841059"/>
    <w:rsid w:val="008425CA"/>
    <w:rsid w:val="008511EF"/>
    <w:rsid w:val="00852274"/>
    <w:rsid w:val="00855133"/>
    <w:rsid w:val="00855F3D"/>
    <w:rsid w:val="008601AD"/>
    <w:rsid w:val="00861209"/>
    <w:rsid w:val="00867217"/>
    <w:rsid w:val="008766EC"/>
    <w:rsid w:val="00885C9F"/>
    <w:rsid w:val="0089432E"/>
    <w:rsid w:val="00894C6B"/>
    <w:rsid w:val="00896A03"/>
    <w:rsid w:val="008A0E3C"/>
    <w:rsid w:val="008A3328"/>
    <w:rsid w:val="008B3510"/>
    <w:rsid w:val="008C191B"/>
    <w:rsid w:val="008D28FE"/>
    <w:rsid w:val="008D5E4D"/>
    <w:rsid w:val="008D64DF"/>
    <w:rsid w:val="008E0CC2"/>
    <w:rsid w:val="008E489A"/>
    <w:rsid w:val="008E5C90"/>
    <w:rsid w:val="008F07BF"/>
    <w:rsid w:val="008F10BE"/>
    <w:rsid w:val="008F64B0"/>
    <w:rsid w:val="0090188F"/>
    <w:rsid w:val="00902E4A"/>
    <w:rsid w:val="00905C69"/>
    <w:rsid w:val="00907690"/>
    <w:rsid w:val="009121A7"/>
    <w:rsid w:val="009127C7"/>
    <w:rsid w:val="009175ED"/>
    <w:rsid w:val="00923458"/>
    <w:rsid w:val="009266E3"/>
    <w:rsid w:val="00926E87"/>
    <w:rsid w:val="0093085D"/>
    <w:rsid w:val="0093349B"/>
    <w:rsid w:val="00936DF3"/>
    <w:rsid w:val="009404E3"/>
    <w:rsid w:val="00942A18"/>
    <w:rsid w:val="00943C67"/>
    <w:rsid w:val="00953880"/>
    <w:rsid w:val="00955DA0"/>
    <w:rsid w:val="00957FA8"/>
    <w:rsid w:val="00964280"/>
    <w:rsid w:val="009712CF"/>
    <w:rsid w:val="00976EDA"/>
    <w:rsid w:val="0098021B"/>
    <w:rsid w:val="00983367"/>
    <w:rsid w:val="009862AC"/>
    <w:rsid w:val="00986B00"/>
    <w:rsid w:val="00986DCD"/>
    <w:rsid w:val="00996F71"/>
    <w:rsid w:val="009A7E8D"/>
    <w:rsid w:val="009B07E6"/>
    <w:rsid w:val="009B2BC4"/>
    <w:rsid w:val="009B6BCE"/>
    <w:rsid w:val="009C1056"/>
    <w:rsid w:val="009C7BEC"/>
    <w:rsid w:val="009C7C67"/>
    <w:rsid w:val="009D2100"/>
    <w:rsid w:val="009E6E28"/>
    <w:rsid w:val="00A03B23"/>
    <w:rsid w:val="00A10ABA"/>
    <w:rsid w:val="00A243B5"/>
    <w:rsid w:val="00A30946"/>
    <w:rsid w:val="00A37ADB"/>
    <w:rsid w:val="00A37D60"/>
    <w:rsid w:val="00A37FA5"/>
    <w:rsid w:val="00A405BA"/>
    <w:rsid w:val="00A50C9B"/>
    <w:rsid w:val="00A51943"/>
    <w:rsid w:val="00A519BB"/>
    <w:rsid w:val="00A55DD7"/>
    <w:rsid w:val="00A5613E"/>
    <w:rsid w:val="00A72A3B"/>
    <w:rsid w:val="00A76BBB"/>
    <w:rsid w:val="00A77259"/>
    <w:rsid w:val="00A8012C"/>
    <w:rsid w:val="00A80455"/>
    <w:rsid w:val="00A81821"/>
    <w:rsid w:val="00A84892"/>
    <w:rsid w:val="00A86FF3"/>
    <w:rsid w:val="00A94BEA"/>
    <w:rsid w:val="00AA07B5"/>
    <w:rsid w:val="00AB0B14"/>
    <w:rsid w:val="00AC1460"/>
    <w:rsid w:val="00AC1F4A"/>
    <w:rsid w:val="00AC57A5"/>
    <w:rsid w:val="00AC70D5"/>
    <w:rsid w:val="00AD14B4"/>
    <w:rsid w:val="00AD3D37"/>
    <w:rsid w:val="00AE5AA5"/>
    <w:rsid w:val="00AE7626"/>
    <w:rsid w:val="00AE7D5E"/>
    <w:rsid w:val="00AF0878"/>
    <w:rsid w:val="00B0354E"/>
    <w:rsid w:val="00B165E3"/>
    <w:rsid w:val="00B17D72"/>
    <w:rsid w:val="00B247DF"/>
    <w:rsid w:val="00B25496"/>
    <w:rsid w:val="00B27710"/>
    <w:rsid w:val="00B2778C"/>
    <w:rsid w:val="00B33DA9"/>
    <w:rsid w:val="00B34ED2"/>
    <w:rsid w:val="00B40A64"/>
    <w:rsid w:val="00B57498"/>
    <w:rsid w:val="00B60AEF"/>
    <w:rsid w:val="00B60B7C"/>
    <w:rsid w:val="00B60E70"/>
    <w:rsid w:val="00B67AB8"/>
    <w:rsid w:val="00B7014D"/>
    <w:rsid w:val="00B71847"/>
    <w:rsid w:val="00B756B0"/>
    <w:rsid w:val="00B806AF"/>
    <w:rsid w:val="00B818B5"/>
    <w:rsid w:val="00B87A22"/>
    <w:rsid w:val="00B94B41"/>
    <w:rsid w:val="00BA17FD"/>
    <w:rsid w:val="00BA5331"/>
    <w:rsid w:val="00BA678D"/>
    <w:rsid w:val="00BC2347"/>
    <w:rsid w:val="00BC4E01"/>
    <w:rsid w:val="00BC77E0"/>
    <w:rsid w:val="00BC7F11"/>
    <w:rsid w:val="00BD075C"/>
    <w:rsid w:val="00BD0B88"/>
    <w:rsid w:val="00BD5686"/>
    <w:rsid w:val="00BE182F"/>
    <w:rsid w:val="00BF4131"/>
    <w:rsid w:val="00BF4B7E"/>
    <w:rsid w:val="00BF5A34"/>
    <w:rsid w:val="00BF6AF3"/>
    <w:rsid w:val="00C0234F"/>
    <w:rsid w:val="00C0237F"/>
    <w:rsid w:val="00C043EC"/>
    <w:rsid w:val="00C32E99"/>
    <w:rsid w:val="00C35B78"/>
    <w:rsid w:val="00C36CE0"/>
    <w:rsid w:val="00C40AF2"/>
    <w:rsid w:val="00C40FFA"/>
    <w:rsid w:val="00C51854"/>
    <w:rsid w:val="00C556DB"/>
    <w:rsid w:val="00C557DA"/>
    <w:rsid w:val="00C60ED8"/>
    <w:rsid w:val="00C7762B"/>
    <w:rsid w:val="00CA01B2"/>
    <w:rsid w:val="00CA0C88"/>
    <w:rsid w:val="00CA6279"/>
    <w:rsid w:val="00CB47C3"/>
    <w:rsid w:val="00CB58A3"/>
    <w:rsid w:val="00CB73B3"/>
    <w:rsid w:val="00CC05ED"/>
    <w:rsid w:val="00CC264A"/>
    <w:rsid w:val="00CD417D"/>
    <w:rsid w:val="00CD6614"/>
    <w:rsid w:val="00CE44CE"/>
    <w:rsid w:val="00CE62E8"/>
    <w:rsid w:val="00CE7F91"/>
    <w:rsid w:val="00D02CEF"/>
    <w:rsid w:val="00D07DDF"/>
    <w:rsid w:val="00D21FE1"/>
    <w:rsid w:val="00D33FE0"/>
    <w:rsid w:val="00D44AAC"/>
    <w:rsid w:val="00D452A2"/>
    <w:rsid w:val="00D46E99"/>
    <w:rsid w:val="00D617F4"/>
    <w:rsid w:val="00D6451C"/>
    <w:rsid w:val="00D671C6"/>
    <w:rsid w:val="00D728C0"/>
    <w:rsid w:val="00D73694"/>
    <w:rsid w:val="00D7592A"/>
    <w:rsid w:val="00D76FD2"/>
    <w:rsid w:val="00D82BB0"/>
    <w:rsid w:val="00D875C1"/>
    <w:rsid w:val="00D9024B"/>
    <w:rsid w:val="00D90EF7"/>
    <w:rsid w:val="00D912F8"/>
    <w:rsid w:val="00D9465D"/>
    <w:rsid w:val="00D96754"/>
    <w:rsid w:val="00DA78DE"/>
    <w:rsid w:val="00DA7E34"/>
    <w:rsid w:val="00DB5DE5"/>
    <w:rsid w:val="00DD17CC"/>
    <w:rsid w:val="00DD190F"/>
    <w:rsid w:val="00DE118E"/>
    <w:rsid w:val="00DE1E40"/>
    <w:rsid w:val="00DE4484"/>
    <w:rsid w:val="00DF3301"/>
    <w:rsid w:val="00DF37D1"/>
    <w:rsid w:val="00DF6CB6"/>
    <w:rsid w:val="00E00F4F"/>
    <w:rsid w:val="00E016D7"/>
    <w:rsid w:val="00E045D7"/>
    <w:rsid w:val="00E056E6"/>
    <w:rsid w:val="00E11BA8"/>
    <w:rsid w:val="00E1338D"/>
    <w:rsid w:val="00E1730E"/>
    <w:rsid w:val="00E25866"/>
    <w:rsid w:val="00E31C35"/>
    <w:rsid w:val="00E400F4"/>
    <w:rsid w:val="00E43FA5"/>
    <w:rsid w:val="00E50A5B"/>
    <w:rsid w:val="00E54BE0"/>
    <w:rsid w:val="00E57036"/>
    <w:rsid w:val="00E5710F"/>
    <w:rsid w:val="00E6031F"/>
    <w:rsid w:val="00E60E80"/>
    <w:rsid w:val="00E632B6"/>
    <w:rsid w:val="00E6565A"/>
    <w:rsid w:val="00E67F8B"/>
    <w:rsid w:val="00E74688"/>
    <w:rsid w:val="00E7537B"/>
    <w:rsid w:val="00E8537C"/>
    <w:rsid w:val="00E868B3"/>
    <w:rsid w:val="00E91308"/>
    <w:rsid w:val="00EA0D87"/>
    <w:rsid w:val="00EA39CD"/>
    <w:rsid w:val="00EB135F"/>
    <w:rsid w:val="00EB6AAA"/>
    <w:rsid w:val="00ED67D0"/>
    <w:rsid w:val="00ED6E8E"/>
    <w:rsid w:val="00EE5C12"/>
    <w:rsid w:val="00EE6382"/>
    <w:rsid w:val="00EF1F44"/>
    <w:rsid w:val="00EF2214"/>
    <w:rsid w:val="00EF54E8"/>
    <w:rsid w:val="00F00D40"/>
    <w:rsid w:val="00F05BCF"/>
    <w:rsid w:val="00F0705D"/>
    <w:rsid w:val="00F14063"/>
    <w:rsid w:val="00F262F8"/>
    <w:rsid w:val="00F279EC"/>
    <w:rsid w:val="00F321D0"/>
    <w:rsid w:val="00F3224A"/>
    <w:rsid w:val="00F502FE"/>
    <w:rsid w:val="00F510D0"/>
    <w:rsid w:val="00F70923"/>
    <w:rsid w:val="00F73064"/>
    <w:rsid w:val="00F83822"/>
    <w:rsid w:val="00F946C0"/>
    <w:rsid w:val="00FA5D83"/>
    <w:rsid w:val="00FB334A"/>
    <w:rsid w:val="00FB6C84"/>
    <w:rsid w:val="00FC0804"/>
    <w:rsid w:val="00FC1BE9"/>
    <w:rsid w:val="00FD69E5"/>
    <w:rsid w:val="00FD7E9C"/>
    <w:rsid w:val="00FE3137"/>
    <w:rsid w:val="00FE3B8E"/>
    <w:rsid w:val="00FE3E0C"/>
    <w:rsid w:val="00FF4F72"/>
    <w:rsid w:val="00FF6025"/>
    <w:rsid w:val="00FF6A77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FAC70-C255-4590-885B-AC612DE1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0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1D0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11D08"/>
  </w:style>
  <w:style w:type="character" w:customStyle="1" w:styleId="A4">
    <w:name w:val="A4"/>
    <w:uiPriority w:val="99"/>
    <w:rsid w:val="003F488E"/>
    <w:rPr>
      <w:b/>
      <w:bCs/>
      <w:color w:val="000000"/>
      <w:sz w:val="20"/>
      <w:szCs w:val="20"/>
    </w:rPr>
  </w:style>
  <w:style w:type="paragraph" w:customStyle="1" w:styleId="Default">
    <w:name w:val="Default"/>
    <w:rsid w:val="003E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54A6"/>
    <w:rPr>
      <w:color w:val="0563C1" w:themeColor="hyperlink"/>
      <w:u w:val="single"/>
    </w:rPr>
  </w:style>
  <w:style w:type="character" w:customStyle="1" w:styleId="A00">
    <w:name w:val="A0"/>
    <w:uiPriority w:val="99"/>
    <w:rsid w:val="001F19FE"/>
    <w:rPr>
      <w:rFonts w:cs="Palatino Linotype KZ"/>
      <w:b/>
      <w:b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F4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58485E"/>
    <w:pPr>
      <w:ind w:left="720"/>
      <w:contextualSpacing/>
    </w:pPr>
  </w:style>
  <w:style w:type="paragraph" w:styleId="3">
    <w:name w:val="Body Text Indent 3"/>
    <w:basedOn w:val="a"/>
    <w:link w:val="30"/>
    <w:rsid w:val="004A3CDA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3C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0"/>
    <w:rsid w:val="009404E3"/>
  </w:style>
  <w:style w:type="paragraph" w:customStyle="1" w:styleId="paragraph">
    <w:name w:val="paragraph"/>
    <w:basedOn w:val="a"/>
    <w:uiPriority w:val="99"/>
    <w:rsid w:val="0094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FF6025"/>
  </w:style>
  <w:style w:type="paragraph" w:customStyle="1" w:styleId="1">
    <w:name w:val="Основной текст1"/>
    <w:basedOn w:val="a"/>
    <w:rsid w:val="00BC77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21D0"/>
    <w:rPr>
      <w:rFonts w:ascii="Calibri Light" w:eastAsia="Times New Roman" w:hAnsi="Calibri Light" w:cs="Times New Roman"/>
      <w:color w:val="2F5496"/>
    </w:rPr>
  </w:style>
  <w:style w:type="paragraph" w:styleId="a9">
    <w:name w:val="caption"/>
    <w:basedOn w:val="a"/>
    <w:qFormat/>
    <w:rsid w:val="00F321D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7D7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661F117-648C-4307-A65F-3DCFA5CD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2743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Ибраева А К</cp:lastModifiedBy>
  <cp:revision>926</cp:revision>
  <cp:lastPrinted>2022-06-09T04:15:00Z</cp:lastPrinted>
  <dcterms:created xsi:type="dcterms:W3CDTF">2022-03-10T03:57:00Z</dcterms:created>
  <dcterms:modified xsi:type="dcterms:W3CDTF">2024-04-17T10:26:00Z</dcterms:modified>
</cp:coreProperties>
</file>